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14:paraId="57E3A2B8" w14:textId="77777777">
        <w:tc>
          <w:tcPr>
            <w:tcW w:w="6379" w:type="dxa"/>
            <w:gridSpan w:val="2"/>
            <w:tcBorders>
              <w:top w:val="nil"/>
              <w:left w:val="nil"/>
              <w:bottom w:val="nil"/>
              <w:right w:val="nil"/>
            </w:tcBorders>
            <w:vAlign w:val="center"/>
          </w:tcPr>
          <w:p w:rsidR="004330ED" w:rsidP="00EA1CE4" w:rsidRDefault="004330ED" w14:paraId="005F6D9A" w14:textId="77777777">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P="006E0971" w:rsidRDefault="004330ED" w14:paraId="67FC5F5F" w14:textId="77777777">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14:paraId="666F020A" w14:textId="77777777">
        <w:trPr>
          <w:cantSplit/>
        </w:trPr>
        <w:tc>
          <w:tcPr>
            <w:tcW w:w="10348" w:type="dxa"/>
            <w:gridSpan w:val="3"/>
            <w:tcBorders>
              <w:top w:val="single" w:color="auto" w:sz="4" w:space="0"/>
              <w:left w:val="nil"/>
              <w:bottom w:val="nil"/>
              <w:right w:val="nil"/>
            </w:tcBorders>
          </w:tcPr>
          <w:p w:rsidR="004330ED" w:rsidP="004A1E29" w:rsidRDefault="004330ED" w14:paraId="52E64196" w14:textId="77777777">
            <w:pPr>
              <w:pStyle w:val="Amendement"/>
              <w:tabs>
                <w:tab w:val="clear" w:pos="3310"/>
                <w:tab w:val="clear" w:pos="3600"/>
              </w:tabs>
              <w:rPr>
                <w:rFonts w:ascii="Times New Roman" w:hAnsi="Times New Roman"/>
              </w:rPr>
            </w:pPr>
            <w:r>
              <w:rPr>
                <w:rFonts w:ascii="Times New Roman" w:hAnsi="Times New Roman"/>
                <w:b w:val="0"/>
              </w:rPr>
              <w:t>Vergaderjaar 20</w:t>
            </w:r>
            <w:r w:rsidR="001D56AF">
              <w:rPr>
                <w:rFonts w:ascii="Times New Roman" w:hAnsi="Times New Roman"/>
                <w:b w:val="0"/>
              </w:rPr>
              <w:t>2</w:t>
            </w:r>
            <w:r w:rsidR="004A1E29">
              <w:rPr>
                <w:rFonts w:ascii="Times New Roman" w:hAnsi="Times New Roman"/>
                <w:b w:val="0"/>
              </w:rPr>
              <w:t>3</w:t>
            </w:r>
            <w:r w:rsidR="005A6097">
              <w:rPr>
                <w:rFonts w:ascii="Times New Roman" w:hAnsi="Times New Roman"/>
                <w:b w:val="0"/>
              </w:rPr>
              <w:t>-20</w:t>
            </w:r>
            <w:r w:rsidR="00212E0A">
              <w:rPr>
                <w:rFonts w:ascii="Times New Roman" w:hAnsi="Times New Roman"/>
                <w:b w:val="0"/>
              </w:rPr>
              <w:t>2</w:t>
            </w:r>
            <w:r w:rsidR="004A1E29">
              <w:rPr>
                <w:rFonts w:ascii="Times New Roman" w:hAnsi="Times New Roman"/>
                <w:b w:val="0"/>
              </w:rPr>
              <w:t>4</w:t>
            </w:r>
          </w:p>
        </w:tc>
      </w:tr>
      <w:tr w:rsidR="004330ED" w:rsidTr="00EA1CE4" w14:paraId="71DD073A" w14:textId="77777777">
        <w:trPr>
          <w:cantSplit/>
        </w:trPr>
        <w:tc>
          <w:tcPr>
            <w:tcW w:w="10348" w:type="dxa"/>
            <w:gridSpan w:val="3"/>
            <w:tcBorders>
              <w:top w:val="nil"/>
              <w:left w:val="nil"/>
              <w:bottom w:val="nil"/>
              <w:right w:val="nil"/>
            </w:tcBorders>
          </w:tcPr>
          <w:p w:rsidR="004330ED" w:rsidP="00BF623B" w:rsidRDefault="004330ED" w14:paraId="4BAE1EB6" w14:textId="77777777">
            <w:pPr>
              <w:pStyle w:val="Amendement"/>
              <w:tabs>
                <w:tab w:val="clear" w:pos="3310"/>
                <w:tab w:val="clear" w:pos="3600"/>
              </w:tabs>
              <w:rPr>
                <w:rFonts w:ascii="Times New Roman" w:hAnsi="Times New Roman"/>
                <w:b w:val="0"/>
              </w:rPr>
            </w:pPr>
          </w:p>
        </w:tc>
      </w:tr>
      <w:tr w:rsidR="004330ED" w:rsidTr="00EA1CE4" w14:paraId="773C2373" w14:textId="77777777">
        <w:trPr>
          <w:cantSplit/>
        </w:trPr>
        <w:tc>
          <w:tcPr>
            <w:tcW w:w="10348" w:type="dxa"/>
            <w:gridSpan w:val="3"/>
            <w:tcBorders>
              <w:top w:val="nil"/>
              <w:left w:val="nil"/>
              <w:bottom w:val="single" w:color="auto" w:sz="4" w:space="0"/>
              <w:right w:val="nil"/>
            </w:tcBorders>
          </w:tcPr>
          <w:p w:rsidR="004330ED" w:rsidP="00BF623B" w:rsidRDefault="004330ED" w14:paraId="476B377A" w14:textId="77777777">
            <w:pPr>
              <w:pStyle w:val="Amendement"/>
              <w:tabs>
                <w:tab w:val="clear" w:pos="3310"/>
                <w:tab w:val="clear" w:pos="3600"/>
              </w:tabs>
              <w:rPr>
                <w:rFonts w:ascii="Times New Roman" w:hAnsi="Times New Roman"/>
              </w:rPr>
            </w:pPr>
          </w:p>
        </w:tc>
      </w:tr>
      <w:tr w:rsidR="004330ED" w:rsidTr="00EA1CE4" w14:paraId="2AFCE62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4330ED" w:rsidP="006E0971" w:rsidRDefault="004330ED" w14:paraId="5928F4B4" w14:textId="77777777">
            <w:pPr>
              <w:pStyle w:val="Amendement"/>
              <w:tabs>
                <w:tab w:val="clear" w:pos="3310"/>
                <w:tab w:val="clear" w:pos="3600"/>
              </w:tabs>
              <w:rPr>
                <w:rFonts w:ascii="Times New Roman" w:hAnsi="Times New Roman"/>
              </w:rPr>
            </w:pPr>
          </w:p>
        </w:tc>
        <w:tc>
          <w:tcPr>
            <w:tcW w:w="7371" w:type="dxa"/>
            <w:gridSpan w:val="2"/>
          </w:tcPr>
          <w:p w:rsidR="004330ED" w:rsidP="006E0971" w:rsidRDefault="004330ED" w14:paraId="13407609" w14:textId="77777777">
            <w:pPr>
              <w:suppressAutoHyphens/>
              <w:ind w:left="-70"/>
              <w:rPr>
                <w:b/>
              </w:rPr>
            </w:pPr>
          </w:p>
        </w:tc>
      </w:tr>
      <w:tr w:rsidR="003C21AC" w:rsidTr="00EA1CE4" w14:paraId="6AC0EC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EA1CE4" w:rsidRDefault="00285F55" w14:paraId="43171AF3" w14:textId="77777777">
            <w:pPr>
              <w:pStyle w:val="Amendement"/>
              <w:tabs>
                <w:tab w:val="clear" w:pos="3310"/>
                <w:tab w:val="clear" w:pos="3600"/>
              </w:tabs>
              <w:rPr>
                <w:rFonts w:ascii="Times New Roman" w:hAnsi="Times New Roman"/>
              </w:rPr>
            </w:pPr>
            <w:r>
              <w:rPr>
                <w:rFonts w:ascii="Times New Roman" w:hAnsi="Times New Roman"/>
              </w:rPr>
              <w:t>36 418</w:t>
            </w:r>
          </w:p>
        </w:tc>
        <w:tc>
          <w:tcPr>
            <w:tcW w:w="7371" w:type="dxa"/>
            <w:gridSpan w:val="2"/>
          </w:tcPr>
          <w:p w:rsidRPr="00285F55" w:rsidR="003C21AC" w:rsidP="00285F55" w:rsidRDefault="00285F55" w14:paraId="6871A482" w14:textId="77777777">
            <w:pPr>
              <w:rPr>
                <w:b/>
              </w:rPr>
            </w:pPr>
            <w:r w:rsidRPr="00285F55">
              <w:rPr>
                <w:b/>
              </w:rPr>
              <w:t>Wijziging van enkele belastingwetten en enige andere wetten (Belastingplan 2024)</w:t>
            </w:r>
          </w:p>
        </w:tc>
      </w:tr>
      <w:tr w:rsidR="003C21AC" w:rsidTr="00EA1CE4" w14:paraId="328A5B7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14:paraId="064F7C20" w14:textId="77777777">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14:paraId="32599A8A" w14:textId="77777777">
            <w:pPr>
              <w:pStyle w:val="Amendement"/>
              <w:tabs>
                <w:tab w:val="clear" w:pos="3310"/>
                <w:tab w:val="clear" w:pos="3600"/>
              </w:tabs>
              <w:ind w:left="-70"/>
              <w:rPr>
                <w:rFonts w:ascii="Times New Roman" w:hAnsi="Times New Roman"/>
              </w:rPr>
            </w:pPr>
          </w:p>
        </w:tc>
      </w:tr>
      <w:tr w:rsidR="003C21AC" w:rsidTr="00EA1CE4" w14:paraId="7813A2F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14:paraId="00E42BC5" w14:textId="77777777">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14:paraId="4C6FCCE1" w14:textId="77777777">
            <w:pPr>
              <w:pStyle w:val="Amendement"/>
              <w:tabs>
                <w:tab w:val="clear" w:pos="3310"/>
                <w:tab w:val="clear" w:pos="3600"/>
              </w:tabs>
              <w:ind w:left="-70"/>
              <w:rPr>
                <w:rFonts w:ascii="Times New Roman" w:hAnsi="Times New Roman"/>
              </w:rPr>
            </w:pPr>
          </w:p>
        </w:tc>
      </w:tr>
      <w:tr w:rsidR="003C21AC" w:rsidTr="00EA1CE4" w14:paraId="22EAEBD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285F55" w:rsidRDefault="003C21AC" w14:paraId="245EB645" w14:textId="6A19C78C">
            <w:pPr>
              <w:pStyle w:val="Amendement"/>
              <w:tabs>
                <w:tab w:val="clear" w:pos="3310"/>
                <w:tab w:val="clear" w:pos="3600"/>
              </w:tabs>
              <w:rPr>
                <w:rFonts w:ascii="Times New Roman" w:hAnsi="Times New Roman"/>
              </w:rPr>
            </w:pPr>
            <w:r w:rsidRPr="00C035D4">
              <w:rPr>
                <w:rFonts w:ascii="Times New Roman" w:hAnsi="Times New Roman"/>
              </w:rPr>
              <w:t xml:space="preserve">Nr. </w:t>
            </w:r>
            <w:r w:rsidR="003F1DC6">
              <w:rPr>
                <w:rFonts w:ascii="Times New Roman" w:hAnsi="Times New Roman"/>
              </w:rPr>
              <w:t>67</w:t>
            </w:r>
          </w:p>
        </w:tc>
        <w:tc>
          <w:tcPr>
            <w:tcW w:w="7371" w:type="dxa"/>
            <w:gridSpan w:val="2"/>
          </w:tcPr>
          <w:p w:rsidRPr="00C035D4" w:rsidR="003C21AC" w:rsidP="00757FA2" w:rsidRDefault="003C21AC" w14:paraId="608329E4" w14:textId="42FF8379">
            <w:pPr>
              <w:pStyle w:val="Amendement"/>
              <w:tabs>
                <w:tab w:val="clear" w:pos="3310"/>
                <w:tab w:val="clear" w:pos="3600"/>
              </w:tabs>
              <w:ind w:left="-70"/>
              <w:rPr>
                <w:rFonts w:ascii="Times New Roman" w:hAnsi="Times New Roman"/>
                <w:caps/>
              </w:rPr>
            </w:pPr>
            <w:r w:rsidRPr="00C035D4">
              <w:rPr>
                <w:rFonts w:ascii="Times New Roman" w:hAnsi="Times New Roman"/>
                <w:caps/>
              </w:rPr>
              <w:t xml:space="preserve">AMENDEMENT VAN HET LID </w:t>
            </w:r>
            <w:r w:rsidR="003F1DC6">
              <w:rPr>
                <w:rFonts w:ascii="Times New Roman" w:hAnsi="Times New Roman"/>
                <w:caps/>
              </w:rPr>
              <w:t xml:space="preserve">STOFFER C.S. </w:t>
            </w:r>
          </w:p>
        </w:tc>
      </w:tr>
      <w:tr w:rsidR="003C21AC" w:rsidTr="00EA1CE4" w14:paraId="06E779D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3C21AC" w:rsidP="006E0971" w:rsidRDefault="003C21AC" w14:paraId="2966730B" w14:textId="77777777">
            <w:pPr>
              <w:pStyle w:val="Amendement"/>
              <w:tabs>
                <w:tab w:val="clear" w:pos="3310"/>
                <w:tab w:val="clear" w:pos="3600"/>
              </w:tabs>
              <w:rPr>
                <w:rFonts w:ascii="Times New Roman" w:hAnsi="Times New Roman"/>
              </w:rPr>
            </w:pPr>
          </w:p>
        </w:tc>
        <w:tc>
          <w:tcPr>
            <w:tcW w:w="7371" w:type="dxa"/>
            <w:gridSpan w:val="2"/>
          </w:tcPr>
          <w:p w:rsidR="003C21AC" w:rsidP="003F1DC6" w:rsidRDefault="003C21AC" w14:paraId="5A5841F7" w14:textId="00CB8257">
            <w:pPr>
              <w:pStyle w:val="Amendement"/>
              <w:tabs>
                <w:tab w:val="clear" w:pos="3310"/>
                <w:tab w:val="clear" w:pos="3600"/>
              </w:tabs>
              <w:ind w:left="-70"/>
              <w:rPr>
                <w:rFonts w:ascii="Times New Roman" w:hAnsi="Times New Roman"/>
              </w:rPr>
            </w:pPr>
            <w:r>
              <w:rPr>
                <w:rFonts w:ascii="Times New Roman" w:hAnsi="Times New Roman"/>
                <w:b w:val="0"/>
              </w:rPr>
              <w:t>Ontvangen</w:t>
            </w:r>
            <w:r w:rsidR="003F1DC6">
              <w:rPr>
                <w:rFonts w:ascii="Times New Roman" w:hAnsi="Times New Roman"/>
                <w:b w:val="0"/>
              </w:rPr>
              <w:t xml:space="preserve"> 25 oktober 2023</w:t>
            </w:r>
          </w:p>
        </w:tc>
      </w:tr>
      <w:tr w:rsidR="00B01BA6" w:rsidTr="00EA1CE4" w14:paraId="0DCF8E8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B01BA6" w:rsidP="006E0971" w:rsidRDefault="00B01BA6" w14:paraId="79394600" w14:textId="77777777">
            <w:pPr>
              <w:pStyle w:val="Amendement"/>
              <w:tabs>
                <w:tab w:val="clear" w:pos="3310"/>
                <w:tab w:val="clear" w:pos="3600"/>
              </w:tabs>
              <w:rPr>
                <w:rFonts w:ascii="Times New Roman" w:hAnsi="Times New Roman"/>
              </w:rPr>
            </w:pPr>
          </w:p>
        </w:tc>
        <w:tc>
          <w:tcPr>
            <w:tcW w:w="7371" w:type="dxa"/>
            <w:gridSpan w:val="2"/>
          </w:tcPr>
          <w:p w:rsidR="00B01BA6" w:rsidP="006E0971" w:rsidRDefault="00B01BA6" w14:paraId="253F709A" w14:textId="77777777">
            <w:pPr>
              <w:pStyle w:val="Amendement"/>
              <w:tabs>
                <w:tab w:val="clear" w:pos="3310"/>
                <w:tab w:val="clear" w:pos="3600"/>
              </w:tabs>
              <w:ind w:left="-70"/>
              <w:rPr>
                <w:rFonts w:ascii="Times New Roman" w:hAnsi="Times New Roman"/>
                <w:b w:val="0"/>
              </w:rPr>
            </w:pPr>
          </w:p>
        </w:tc>
      </w:tr>
      <w:tr w:rsidRPr="00EA69AC" w:rsidR="00B01BA6" w:rsidTr="00EA1CE4" w14:paraId="3B2F72F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348" w:type="dxa"/>
            <w:gridSpan w:val="3"/>
          </w:tcPr>
          <w:p w:rsidRPr="00EA69AC" w:rsidR="00B01BA6" w:rsidP="003F1DC6" w:rsidRDefault="003F1DC6" w14:paraId="6E9A9412" w14:textId="4CBC9A05">
            <w:pPr>
              <w:ind w:firstLine="284"/>
            </w:pPr>
            <w:r>
              <w:t xml:space="preserve">De ondergetekenden stellen </w:t>
            </w:r>
            <w:r w:rsidRPr="00EA69AC" w:rsidR="00B01BA6">
              <w:t>het volgende amendement voor:</w:t>
            </w:r>
          </w:p>
        </w:tc>
      </w:tr>
    </w:tbl>
    <w:p w:rsidR="004A79F9" w:rsidP="00EA1CE4" w:rsidRDefault="004A79F9" w14:paraId="6343DE80" w14:textId="4D349779"/>
    <w:p w:rsidR="00447147" w:rsidP="00EA1CE4" w:rsidRDefault="00447147" w14:paraId="75A3E3D5" w14:textId="77552172">
      <w:r>
        <w:t>I</w:t>
      </w:r>
    </w:p>
    <w:p w:rsidR="00447147" w:rsidP="00EA1CE4" w:rsidRDefault="00447147" w14:paraId="17F119AA" w14:textId="77777777"/>
    <w:p w:rsidR="00447147" w:rsidP="00EA1CE4" w:rsidRDefault="00447147" w14:paraId="63597858" w14:textId="204B3FF8">
      <w:r>
        <w:tab/>
        <w:t>Aan artikel XXXII worden twee onderdelen toegevoegd, luidende:</w:t>
      </w:r>
    </w:p>
    <w:p w:rsidR="00447147" w:rsidP="00EA1CE4" w:rsidRDefault="00447147" w14:paraId="5A47FFA8" w14:textId="1727C0E0"/>
    <w:p w:rsidR="00447147" w:rsidP="00EA1CE4" w:rsidRDefault="00447147" w14:paraId="6B1F19FA" w14:textId="31FAF335">
      <w:r>
        <w:t>H</w:t>
      </w:r>
    </w:p>
    <w:p w:rsidR="00447147" w:rsidP="00EA1CE4" w:rsidRDefault="00447147" w14:paraId="0350FD0B" w14:textId="550838BB"/>
    <w:p w:rsidR="00447147" w:rsidP="00EA1CE4" w:rsidRDefault="00447147" w14:paraId="37753E72" w14:textId="12E4D735">
      <w:r>
        <w:tab/>
      </w:r>
      <w:r w:rsidR="00FA74E8">
        <w:t xml:space="preserve">Artikel </w:t>
      </w:r>
      <w:r>
        <w:t>XL</w:t>
      </w:r>
      <w:r w:rsidR="00FA74E8">
        <w:t>, onderdeel D,</w:t>
      </w:r>
      <w:r>
        <w:t xml:space="preserve"> vervalt. </w:t>
      </w:r>
    </w:p>
    <w:p w:rsidR="00447147" w:rsidP="00EA1CE4" w:rsidRDefault="00447147" w14:paraId="7D94CDB7" w14:textId="50A4DB44"/>
    <w:p w:rsidR="00447147" w:rsidP="00EA1CE4" w:rsidRDefault="00447147" w14:paraId="79FCCC95" w14:textId="065F649F">
      <w:r>
        <w:t>I</w:t>
      </w:r>
    </w:p>
    <w:p w:rsidR="00447147" w:rsidP="00EA1CE4" w:rsidRDefault="00447147" w14:paraId="14A3E0EF" w14:textId="6DF8FB00"/>
    <w:p w:rsidR="006B2882" w:rsidP="00EA1CE4" w:rsidRDefault="00447147" w14:paraId="124EFC46" w14:textId="77777777">
      <w:r>
        <w:tab/>
        <w:t>Na artikel XL wordt een artikel ingevoegd, luidende</w:t>
      </w:r>
      <w:r w:rsidR="006B2882">
        <w:t>:</w:t>
      </w:r>
    </w:p>
    <w:p w:rsidR="006B2882" w:rsidP="00EA1CE4" w:rsidRDefault="006B2882" w14:paraId="1AD11F2B" w14:textId="77777777"/>
    <w:p w:rsidR="006B2882" w:rsidP="00EA1CE4" w:rsidRDefault="006B2882" w14:paraId="3722ECD2" w14:textId="7484F640">
      <w:proofErr w:type="spellStart"/>
      <w:r>
        <w:t>XL</w:t>
      </w:r>
      <w:r w:rsidR="00FA74E8">
        <w:t>bis</w:t>
      </w:r>
      <w:proofErr w:type="spellEnd"/>
      <w:r w:rsidR="00FA74E8">
        <w:t xml:space="preserve"> </w:t>
      </w:r>
    </w:p>
    <w:p w:rsidR="00FA74E8" w:rsidP="00EA1CE4" w:rsidRDefault="00FA74E8" w14:paraId="2BE7E605" w14:textId="77777777"/>
    <w:p w:rsidR="00447147" w:rsidP="00EA1CE4" w:rsidRDefault="006B2882" w14:paraId="03C22876" w14:textId="7521A913">
      <w:r>
        <w:tab/>
      </w:r>
      <w:r w:rsidR="00447147">
        <w:t xml:space="preserve"> </w:t>
      </w:r>
      <w:r>
        <w:t xml:space="preserve">In de Wet op de verbruiksbelasting van alcoholvrije dranken wordt </w:t>
      </w:r>
      <w:r w:rsidR="00DA120D">
        <w:t xml:space="preserve">met ingang van 1 januari 2025 </w:t>
      </w:r>
      <w:r>
        <w:t xml:space="preserve">in artikel 10, eerste lid, “€ 8,83” vervangen door “€ </w:t>
      </w:r>
      <w:r w:rsidR="009F5849">
        <w:t>30,46</w:t>
      </w:r>
      <w:r>
        <w:t xml:space="preserve"> ”</w:t>
      </w:r>
    </w:p>
    <w:p w:rsidR="00041873" w:rsidP="00EA1CE4" w:rsidRDefault="00041873" w14:paraId="4AD55A95" w14:textId="7600E98E"/>
    <w:p w:rsidR="00041873" w:rsidP="00EA1CE4" w:rsidRDefault="00041873" w14:paraId="1C0CEE37" w14:textId="3920732E">
      <w:r>
        <w:t>II</w:t>
      </w:r>
    </w:p>
    <w:p w:rsidR="00041873" w:rsidP="00EA1CE4" w:rsidRDefault="00041873" w14:paraId="2CEF8208" w14:textId="08B58A38"/>
    <w:p w:rsidR="00041873" w:rsidP="00EA1CE4" w:rsidRDefault="00041873" w14:paraId="3784480F" w14:textId="11956161">
      <w:r>
        <w:tab/>
        <w:t xml:space="preserve">In artikel XLII, eerste lid, onderdeel e, wordt “XXVIII” vervangen door “XXVIII, </w:t>
      </w:r>
      <w:r w:rsidR="00DC4FF2">
        <w:t>XL</w:t>
      </w:r>
      <w:r>
        <w:t xml:space="preserve">”. </w:t>
      </w:r>
    </w:p>
    <w:p w:rsidR="00447147" w:rsidP="00EA1CE4" w:rsidRDefault="00041873" w14:paraId="5F6954AE" w14:textId="00D09382">
      <w:r>
        <w:tab/>
      </w:r>
    </w:p>
    <w:p w:rsidR="003C21AC" w:rsidP="00EA1CE4" w:rsidRDefault="003C21AC" w14:paraId="3DBBC0EC" w14:textId="60AB6EBB">
      <w:pPr>
        <w:rPr>
          <w:b/>
        </w:rPr>
      </w:pPr>
      <w:r w:rsidRPr="00134149">
        <w:rPr>
          <w:b/>
        </w:rPr>
        <w:t>Toelichting</w:t>
      </w:r>
    </w:p>
    <w:p w:rsidR="00641234" w:rsidP="00EA1CE4" w:rsidRDefault="00641234" w14:paraId="2BC3DF37" w14:textId="14570E4F">
      <w:pPr>
        <w:rPr>
          <w:b/>
        </w:rPr>
      </w:pPr>
    </w:p>
    <w:p w:rsidRPr="00757FA2" w:rsidR="00357B7D" w:rsidP="004C793C" w:rsidRDefault="004C793C" w14:paraId="7AB0F71E" w14:textId="165CD065">
      <w:pPr>
        <w:widowControl/>
        <w:divId w:val="1460294362"/>
      </w:pPr>
      <w:r w:rsidRPr="00757FA2">
        <w:t>In het Belastingplan 202</w:t>
      </w:r>
      <w:r w:rsidRPr="00757FA2" w:rsidR="00334461">
        <w:t>3</w:t>
      </w:r>
      <w:r w:rsidRPr="00757FA2">
        <w:t> is geregeld dat de verbruiksbelasting van alcoholvrije dranken per 1 januari 2024 stijgt van € 8,83 naar € 26,13 per hectoliter</w:t>
      </w:r>
      <w:r w:rsidR="00357B7D">
        <w:t xml:space="preserve">. </w:t>
      </w:r>
      <w:r w:rsidRPr="00757FA2">
        <w:t>Met dit amendement wordt voorgesteld de verhoging</w:t>
      </w:r>
      <w:r w:rsidRPr="00757FA2" w:rsidR="00E230ED">
        <w:t xml:space="preserve"> </w:t>
      </w:r>
      <w:r w:rsidRPr="00757FA2">
        <w:t>een jaar uit te stellen. Recent is onderzoek gedaan naar een gedifferentieerd tar</w:t>
      </w:r>
      <w:r w:rsidR="00357B7D">
        <w:t>ief in deze verbruiksbelasting.</w:t>
      </w:r>
      <w:r w:rsidR="00357B7D">
        <w:rPr>
          <w:rStyle w:val="Voetnootmarkering"/>
        </w:rPr>
        <w:footnoteReference w:id="1"/>
      </w:r>
      <w:r w:rsidR="00357B7D">
        <w:t xml:space="preserve"> </w:t>
      </w:r>
      <w:r w:rsidRPr="00757FA2">
        <w:t>Indieners zijn van mening dat er zo snel mogelijk een gedifferentieerd tarief op basis van toegevoegde suikers ingevoerd moet worden. Hierdoor wordt de belasting op dranken met geen of weinig toegevoegde suikers beperkt.</w:t>
      </w:r>
      <w:r w:rsidRPr="00757FA2" w:rsidR="00946CB3">
        <w:t xml:space="preserve"> </w:t>
      </w:r>
      <w:r w:rsidRPr="00757FA2">
        <w:t xml:space="preserve">Dit amendement voorkomt dat de belasting volgend jaar fors stijgt terwijl </w:t>
      </w:r>
      <w:r w:rsidR="00357B7D">
        <w:t>het in 2025 mogelijk weer daalt voor bepaalde dranken. Daarbij menen deze leden dat een gedifferentieerd tarief op basis van toegevoegde suikers rechtvaardiger is dan een vlak tarief op alle alcoholvrije dranken.</w:t>
      </w:r>
    </w:p>
    <w:p w:rsidRPr="00757FA2" w:rsidR="00946CB3" w:rsidP="004C793C" w:rsidRDefault="00946CB3" w14:paraId="2FBF7845" w14:textId="77777777">
      <w:pPr>
        <w:widowControl/>
        <w:divId w:val="1460294362"/>
      </w:pPr>
    </w:p>
    <w:p w:rsidRPr="00757FA2" w:rsidR="004C793C" w:rsidP="004C793C" w:rsidRDefault="00946CB3" w14:paraId="2D8F1678" w14:textId="04E17E72">
      <w:pPr>
        <w:widowControl/>
        <w:divId w:val="1460294362"/>
      </w:pPr>
      <w:r w:rsidRPr="00757FA2">
        <w:t>De derving door het uitstel bedraagt</w:t>
      </w:r>
      <w:r w:rsidRPr="00757FA2" w:rsidR="00867C3D">
        <w:t xml:space="preserve"> incidenteel</w:t>
      </w:r>
      <w:r w:rsidRPr="00757FA2">
        <w:t xml:space="preserve"> </w:t>
      </w:r>
      <w:r w:rsidRPr="00757FA2" w:rsidR="00867C3D">
        <w:t>365 miljoen euro.</w:t>
      </w:r>
      <w:r w:rsidRPr="00757FA2" w:rsidR="004C793C">
        <w:t xml:space="preserve"> De gemiste budgettaire opbrengst van het niet-verhogen van het tarief in 2024 wordt via dit amendement verwerkt in de verhoging van het tarief vanaf 1 januari 2025. Dat betekent dat het tarief per 1 januari 2025 </w:t>
      </w:r>
      <w:r w:rsidRPr="00757FA2" w:rsidR="0058625F">
        <w:t>€ 30,46</w:t>
      </w:r>
      <w:r w:rsidRPr="00757FA2" w:rsidR="004C793C">
        <w:t xml:space="preserve"> per hectoliter komt te bedragen.</w:t>
      </w:r>
      <w:r w:rsidRPr="00757FA2" w:rsidR="00867C3D">
        <w:t xml:space="preserve"> </w:t>
      </w:r>
      <w:r w:rsidRPr="00757FA2" w:rsidR="00867C3D">
        <w:lastRenderedPageBreak/>
        <w:t>Daardoor wordt er vanaf 2025 structureel 91,3 miljoen euro extra opgehaald.</w:t>
      </w:r>
      <w:r w:rsidRPr="00757FA2" w:rsidR="004C793C">
        <w:t xml:space="preserve"> Uit het genoemde onderzoek blijkt dat een gedifferentieerd tarief meer oplevert. De extra lasten kunnen dan ook binnen het stelsel met een gedifferentieerd tarief opgevangen worden.</w:t>
      </w:r>
    </w:p>
    <w:p w:rsidRPr="00757FA2" w:rsidR="00FD2FBE" w:rsidP="004C793C" w:rsidRDefault="00FD2FBE" w14:paraId="23F943B7" w14:textId="77777777">
      <w:pPr>
        <w:widowControl/>
        <w:divId w:val="1460294362"/>
      </w:pPr>
    </w:p>
    <w:p w:rsidRPr="00757FA2" w:rsidR="004C793C" w:rsidP="00E253CB" w:rsidRDefault="00FD2FBE" w14:paraId="3C0008A9" w14:textId="1646D2A1">
      <w:pPr>
        <w:widowControl/>
        <w:divId w:val="1460294362"/>
      </w:pPr>
      <w:r w:rsidRPr="00757FA2">
        <w:t>Stoffer</w:t>
      </w:r>
    </w:p>
    <w:p w:rsidR="00443FC9" w:rsidP="00EA1CE4" w:rsidRDefault="00357B7D" w14:paraId="112C710F" w14:textId="7697CCD6">
      <w:r>
        <w:t>Inge van Dijk</w:t>
      </w:r>
    </w:p>
    <w:p w:rsidRPr="00757FA2" w:rsidR="00E253CB" w:rsidP="00EA1CE4" w:rsidRDefault="00E253CB" w14:paraId="389A1226" w14:textId="4FDDAB93">
      <w:proofErr w:type="spellStart"/>
      <w:r>
        <w:t>Eppink</w:t>
      </w:r>
      <w:proofErr w:type="spellEnd"/>
    </w:p>
    <w:sectPr w:rsidRPr="00757FA2" w:rsidR="00E253CB" w:rsidSect="00EA1CE4">
      <w:endnotePr>
        <w:numFmt w:val="decimal"/>
      </w:endnotePr>
      <w:pgSz w:w="11906" w:h="16838"/>
      <w:pgMar w:top="360" w:right="566" w:bottom="1417" w:left="993" w:header="360"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7B127" w14:textId="77777777" w:rsidR="00EF1686" w:rsidRDefault="00EF1686">
      <w:pPr>
        <w:spacing w:line="20" w:lineRule="exact"/>
      </w:pPr>
    </w:p>
  </w:endnote>
  <w:endnote w:type="continuationSeparator" w:id="0">
    <w:p w14:paraId="5D6D8029" w14:textId="77777777" w:rsidR="00EF1686" w:rsidRDefault="00EF1686">
      <w:pPr>
        <w:pStyle w:val="Amendement"/>
      </w:pPr>
      <w:r>
        <w:rPr>
          <w:b w:val="0"/>
        </w:rPr>
        <w:t xml:space="preserve"> </w:t>
      </w:r>
    </w:p>
  </w:endnote>
  <w:endnote w:type="continuationNotice" w:id="1">
    <w:p w14:paraId="77702A9E" w14:textId="77777777" w:rsidR="00EF1686" w:rsidRDefault="00EF1686">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8694B" w14:textId="77777777" w:rsidR="00EF1686" w:rsidRDefault="00EF1686">
      <w:pPr>
        <w:pStyle w:val="Amendement"/>
      </w:pPr>
      <w:r>
        <w:rPr>
          <w:b w:val="0"/>
        </w:rPr>
        <w:separator/>
      </w:r>
    </w:p>
  </w:footnote>
  <w:footnote w:type="continuationSeparator" w:id="0">
    <w:p w14:paraId="439B43D8" w14:textId="77777777" w:rsidR="00EF1686" w:rsidRDefault="00EF1686">
      <w:r>
        <w:continuationSeparator/>
      </w:r>
    </w:p>
  </w:footnote>
  <w:footnote w:id="1">
    <w:p w14:paraId="4103AAC4" w14:textId="7A6D8F2C" w:rsidR="00357B7D" w:rsidRPr="003F1DC6" w:rsidRDefault="00357B7D">
      <w:pPr>
        <w:pStyle w:val="Voetnoottekst"/>
        <w:rPr>
          <w:sz w:val="20"/>
        </w:rPr>
      </w:pPr>
      <w:r w:rsidRPr="003F1DC6">
        <w:rPr>
          <w:rStyle w:val="Voetnootmarkering"/>
          <w:sz w:val="20"/>
        </w:rPr>
        <w:footnoteRef/>
      </w:r>
      <w:r w:rsidRPr="003F1DC6">
        <w:rPr>
          <w:sz w:val="20"/>
        </w:rPr>
        <w:t xml:space="preserve"> </w:t>
      </w:r>
      <w:hyperlink r:id="rId1" w:history="1">
        <w:r w:rsidRPr="003F1DC6">
          <w:rPr>
            <w:rStyle w:val="Hyperlink"/>
            <w:sz w:val="20"/>
          </w:rPr>
          <w:t>https://www.rijksoverheid.nl/documenten/rapporten/2023/06/01/bijlage-2-onderzoek-rivm-naar-een-gedifferentieerde-verbruiksbelasting</w:t>
        </w:r>
      </w:hyperlink>
      <w:r w:rsidR="003F1DC6" w:rsidRPr="003F1DC6">
        <w:rPr>
          <w:rStyle w:val="Hyperlink"/>
          <w:sz w:val="20"/>
        </w:rPr>
        <w:t>.</w:t>
      </w:r>
      <w:r w:rsidRPr="003F1DC6">
        <w:rPr>
          <w:sz w:val="20"/>
        </w:rPr>
        <w:t xml:space="preserve"> </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22B72"/>
    <w:multiLevelType w:val="hybridMultilevel"/>
    <w:tmpl w:val="1996DAA6"/>
    <w:lvl w:ilvl="0" w:tplc="F94C75DC">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55"/>
    <w:rsid w:val="00027E3D"/>
    <w:rsid w:val="00041873"/>
    <w:rsid w:val="00074D69"/>
    <w:rsid w:val="000D17BF"/>
    <w:rsid w:val="000D5273"/>
    <w:rsid w:val="00134149"/>
    <w:rsid w:val="00142A7D"/>
    <w:rsid w:val="00150BE5"/>
    <w:rsid w:val="00157CAF"/>
    <w:rsid w:val="001656EE"/>
    <w:rsid w:val="0016653D"/>
    <w:rsid w:val="00194F18"/>
    <w:rsid w:val="001A2082"/>
    <w:rsid w:val="001B3960"/>
    <w:rsid w:val="001C3B29"/>
    <w:rsid w:val="001D0F7B"/>
    <w:rsid w:val="001D56AF"/>
    <w:rsid w:val="001E0E21"/>
    <w:rsid w:val="00212E0A"/>
    <w:rsid w:val="002153B0"/>
    <w:rsid w:val="0021777F"/>
    <w:rsid w:val="00241DD0"/>
    <w:rsid w:val="00285F55"/>
    <w:rsid w:val="002A0713"/>
    <w:rsid w:val="002A2949"/>
    <w:rsid w:val="002B16F4"/>
    <w:rsid w:val="002C2C21"/>
    <w:rsid w:val="002C43CE"/>
    <w:rsid w:val="0030475B"/>
    <w:rsid w:val="00322060"/>
    <w:rsid w:val="00333FC8"/>
    <w:rsid w:val="00334461"/>
    <w:rsid w:val="00357B7D"/>
    <w:rsid w:val="003C21AC"/>
    <w:rsid w:val="003C5138"/>
    <w:rsid w:val="003C5218"/>
    <w:rsid w:val="003C5B42"/>
    <w:rsid w:val="003C7876"/>
    <w:rsid w:val="003E2F98"/>
    <w:rsid w:val="003E526A"/>
    <w:rsid w:val="003F1DC6"/>
    <w:rsid w:val="003F30A2"/>
    <w:rsid w:val="0042574B"/>
    <w:rsid w:val="004330ED"/>
    <w:rsid w:val="00443FC9"/>
    <w:rsid w:val="00447147"/>
    <w:rsid w:val="00481C91"/>
    <w:rsid w:val="0048799E"/>
    <w:rsid w:val="004911E3"/>
    <w:rsid w:val="00497D57"/>
    <w:rsid w:val="004A1E29"/>
    <w:rsid w:val="004A79F9"/>
    <w:rsid w:val="004A7DD4"/>
    <w:rsid w:val="004B4CDF"/>
    <w:rsid w:val="004B50D8"/>
    <w:rsid w:val="004B5B90"/>
    <w:rsid w:val="004C793C"/>
    <w:rsid w:val="004D5007"/>
    <w:rsid w:val="00501109"/>
    <w:rsid w:val="00506481"/>
    <w:rsid w:val="005703C9"/>
    <w:rsid w:val="0058625F"/>
    <w:rsid w:val="00597703"/>
    <w:rsid w:val="005A6097"/>
    <w:rsid w:val="005B1DCC"/>
    <w:rsid w:val="005B2610"/>
    <w:rsid w:val="005B35AB"/>
    <w:rsid w:val="005B7323"/>
    <w:rsid w:val="005C25B9"/>
    <w:rsid w:val="005C7EFA"/>
    <w:rsid w:val="006026DD"/>
    <w:rsid w:val="006267E6"/>
    <w:rsid w:val="00641234"/>
    <w:rsid w:val="006558D2"/>
    <w:rsid w:val="006575AA"/>
    <w:rsid w:val="00672D25"/>
    <w:rsid w:val="006738BC"/>
    <w:rsid w:val="006B2882"/>
    <w:rsid w:val="006D3E69"/>
    <w:rsid w:val="006E07AD"/>
    <w:rsid w:val="006E0971"/>
    <w:rsid w:val="00724653"/>
    <w:rsid w:val="00740B4D"/>
    <w:rsid w:val="00746342"/>
    <w:rsid w:val="00750A81"/>
    <w:rsid w:val="00757FA2"/>
    <w:rsid w:val="007709F6"/>
    <w:rsid w:val="00771C58"/>
    <w:rsid w:val="007965FC"/>
    <w:rsid w:val="007D2608"/>
    <w:rsid w:val="007F4A1D"/>
    <w:rsid w:val="00811DAC"/>
    <w:rsid w:val="008164E5"/>
    <w:rsid w:val="00830081"/>
    <w:rsid w:val="008467D7"/>
    <w:rsid w:val="00850F87"/>
    <w:rsid w:val="00852541"/>
    <w:rsid w:val="00865D47"/>
    <w:rsid w:val="00867C3D"/>
    <w:rsid w:val="0088452C"/>
    <w:rsid w:val="008A01FA"/>
    <w:rsid w:val="008D7DCB"/>
    <w:rsid w:val="008E2EA6"/>
    <w:rsid w:val="009055DB"/>
    <w:rsid w:val="00905ECB"/>
    <w:rsid w:val="00926D0B"/>
    <w:rsid w:val="00946CB3"/>
    <w:rsid w:val="0096165D"/>
    <w:rsid w:val="00993E91"/>
    <w:rsid w:val="009A409F"/>
    <w:rsid w:val="009B5845"/>
    <w:rsid w:val="009C0C1F"/>
    <w:rsid w:val="009F5849"/>
    <w:rsid w:val="00A10505"/>
    <w:rsid w:val="00A1288B"/>
    <w:rsid w:val="00A14928"/>
    <w:rsid w:val="00A53203"/>
    <w:rsid w:val="00A63C84"/>
    <w:rsid w:val="00A772EB"/>
    <w:rsid w:val="00A913C8"/>
    <w:rsid w:val="00A934F9"/>
    <w:rsid w:val="00A97ED4"/>
    <w:rsid w:val="00B01BA6"/>
    <w:rsid w:val="00B30167"/>
    <w:rsid w:val="00B4708A"/>
    <w:rsid w:val="00B543E7"/>
    <w:rsid w:val="00B745F5"/>
    <w:rsid w:val="00BE7837"/>
    <w:rsid w:val="00BF623B"/>
    <w:rsid w:val="00C035D4"/>
    <w:rsid w:val="00C23664"/>
    <w:rsid w:val="00C679BF"/>
    <w:rsid w:val="00C81BBD"/>
    <w:rsid w:val="00C9206C"/>
    <w:rsid w:val="00CA01B1"/>
    <w:rsid w:val="00CA60D0"/>
    <w:rsid w:val="00CD3132"/>
    <w:rsid w:val="00CE27CD"/>
    <w:rsid w:val="00D134F3"/>
    <w:rsid w:val="00D47D01"/>
    <w:rsid w:val="00D774B3"/>
    <w:rsid w:val="00DA120D"/>
    <w:rsid w:val="00DC3D9F"/>
    <w:rsid w:val="00DC4FF2"/>
    <w:rsid w:val="00DD35A5"/>
    <w:rsid w:val="00DE2948"/>
    <w:rsid w:val="00DE320B"/>
    <w:rsid w:val="00DF68BE"/>
    <w:rsid w:val="00DF6E7D"/>
    <w:rsid w:val="00DF712A"/>
    <w:rsid w:val="00E20F4E"/>
    <w:rsid w:val="00E230ED"/>
    <w:rsid w:val="00E253CB"/>
    <w:rsid w:val="00E25DF4"/>
    <w:rsid w:val="00E3485D"/>
    <w:rsid w:val="00E6619B"/>
    <w:rsid w:val="00EA1CE4"/>
    <w:rsid w:val="00EA69AC"/>
    <w:rsid w:val="00EB40A1"/>
    <w:rsid w:val="00EC3112"/>
    <w:rsid w:val="00ED5BF6"/>
    <w:rsid w:val="00ED5E57"/>
    <w:rsid w:val="00EE1BD8"/>
    <w:rsid w:val="00EF1686"/>
    <w:rsid w:val="00EF5B38"/>
    <w:rsid w:val="00EF652A"/>
    <w:rsid w:val="00F542B6"/>
    <w:rsid w:val="00FA5BBE"/>
    <w:rsid w:val="00FA5F25"/>
    <w:rsid w:val="00FA74E8"/>
    <w:rsid w:val="00FC76D8"/>
    <w:rsid w:val="00FD2F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0D9496"/>
  <w15:docId w15:val="{C991381D-F1DA-4DE2-8C34-B3D71ABC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link w:val="VoetnoottekstChar"/>
    <w:uiPriority w:val="99"/>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character" w:styleId="Verwijzingopmerking">
    <w:name w:val="annotation reference"/>
    <w:basedOn w:val="Standaardalinea-lettertype"/>
    <w:semiHidden/>
    <w:unhideWhenUsed/>
    <w:rsid w:val="004A79F9"/>
    <w:rPr>
      <w:sz w:val="16"/>
      <w:szCs w:val="16"/>
    </w:rPr>
  </w:style>
  <w:style w:type="paragraph" w:styleId="Tekstopmerking">
    <w:name w:val="annotation text"/>
    <w:basedOn w:val="Standaard"/>
    <w:link w:val="TekstopmerkingChar"/>
    <w:unhideWhenUsed/>
    <w:rsid w:val="004A79F9"/>
    <w:rPr>
      <w:sz w:val="20"/>
    </w:rPr>
  </w:style>
  <w:style w:type="character" w:customStyle="1" w:styleId="TekstopmerkingChar">
    <w:name w:val="Tekst opmerking Char"/>
    <w:basedOn w:val="Standaardalinea-lettertype"/>
    <w:link w:val="Tekstopmerking"/>
    <w:rsid w:val="004A79F9"/>
  </w:style>
  <w:style w:type="paragraph" w:styleId="Onderwerpvanopmerking">
    <w:name w:val="annotation subject"/>
    <w:basedOn w:val="Tekstopmerking"/>
    <w:next w:val="Tekstopmerking"/>
    <w:link w:val="OnderwerpvanopmerkingChar"/>
    <w:semiHidden/>
    <w:unhideWhenUsed/>
    <w:rsid w:val="004A79F9"/>
    <w:rPr>
      <w:b/>
      <w:bCs/>
    </w:rPr>
  </w:style>
  <w:style w:type="character" w:customStyle="1" w:styleId="OnderwerpvanopmerkingChar">
    <w:name w:val="Onderwerp van opmerking Char"/>
    <w:basedOn w:val="TekstopmerkingChar"/>
    <w:link w:val="Onderwerpvanopmerking"/>
    <w:semiHidden/>
    <w:rsid w:val="004A79F9"/>
    <w:rPr>
      <w:b/>
      <w:bCs/>
    </w:rPr>
  </w:style>
  <w:style w:type="paragraph" w:styleId="Lijstalinea">
    <w:name w:val="List Paragraph"/>
    <w:basedOn w:val="Standaard"/>
    <w:uiPriority w:val="34"/>
    <w:qFormat/>
    <w:rsid w:val="00134149"/>
    <w:pPr>
      <w:ind w:left="720"/>
      <w:contextualSpacing/>
    </w:pPr>
  </w:style>
  <w:style w:type="paragraph" w:styleId="Revisie">
    <w:name w:val="Revision"/>
    <w:hidden/>
    <w:uiPriority w:val="99"/>
    <w:semiHidden/>
    <w:rsid w:val="00CA01B1"/>
    <w:rPr>
      <w:sz w:val="24"/>
    </w:rPr>
  </w:style>
  <w:style w:type="character" w:customStyle="1" w:styleId="VoetnoottekstChar">
    <w:name w:val="Voetnoottekst Char"/>
    <w:basedOn w:val="Standaardalinea-lettertype"/>
    <w:link w:val="Voetnoottekst"/>
    <w:uiPriority w:val="99"/>
    <w:semiHidden/>
    <w:rsid w:val="003E526A"/>
    <w:rPr>
      <w:sz w:val="24"/>
    </w:rPr>
  </w:style>
  <w:style w:type="character" w:styleId="Voetnootmarkering">
    <w:name w:val="footnote reference"/>
    <w:aliases w:val="Footnote symbol,Times 10 Point,Exposant 3 Point,Voetnootmarkering boek STT,Footnotemark,Footnotemark1,FR,Footnotemark2,FR1,Footnotemark3,FR2,Footnotemark4,FR3,Footnotemark5,FR4,Footnotemark6,Footnotemark7,Footnotemark8,FR5,Char2,FR11"/>
    <w:basedOn w:val="Standaardalinea-lettertype"/>
    <w:uiPriority w:val="99"/>
    <w:unhideWhenUsed/>
    <w:qFormat/>
    <w:rsid w:val="003E526A"/>
    <w:rPr>
      <w:vertAlign w:val="superscript"/>
    </w:rPr>
  </w:style>
  <w:style w:type="paragraph" w:customStyle="1" w:styleId="Default">
    <w:name w:val="Default"/>
    <w:basedOn w:val="Standaard"/>
    <w:rsid w:val="003E526A"/>
    <w:pPr>
      <w:widowControl/>
      <w:autoSpaceDE w:val="0"/>
      <w:autoSpaceDN w:val="0"/>
    </w:pPr>
    <w:rPr>
      <w:rFonts w:ascii="Verdana" w:eastAsiaTheme="minorHAnsi" w:hAnsi="Verdana" w:cs="Calibri"/>
      <w:color w:val="000000"/>
      <w:szCs w:val="24"/>
    </w:rPr>
  </w:style>
  <w:style w:type="character" w:customStyle="1" w:styleId="apple-converted-space">
    <w:name w:val="apple-converted-space"/>
    <w:basedOn w:val="Standaardalinea-lettertype"/>
    <w:rsid w:val="004C793C"/>
  </w:style>
  <w:style w:type="character" w:styleId="Hyperlink">
    <w:name w:val="Hyperlink"/>
    <w:basedOn w:val="Standaardalinea-lettertype"/>
    <w:unhideWhenUsed/>
    <w:rsid w:val="00357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documenten/rapporten/2023/06/01/bijlage-2-onderzoek-rivm-naar-een-gedifferentieerde-verbruiksbelast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325</ap:Words>
  <ap:Characters>1850</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amt</vt:lpstr>
    </vt:vector>
  </ap:TitlesOfParts>
  <ap:LinksUpToDate>false</ap:LinksUpToDate>
  <ap:CharactersWithSpaces>2171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2005-08-22T11:50:00.0000000Z</lastPrinted>
  <dcterms:created xsi:type="dcterms:W3CDTF">2023-10-25T08:54:00.0000000Z</dcterms:created>
  <dcterms:modified xsi:type="dcterms:W3CDTF">2023-10-25T08:55:00.0000000Z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aa6e22-2c82-48c6-bf24-1790f4b9c128_Enabled">
    <vt:lpwstr>true</vt:lpwstr>
  </property>
  <property fmtid="{D5CDD505-2E9C-101B-9397-08002B2CF9AE}" pid="3" name="MSIP_Label_b2aa6e22-2c82-48c6-bf24-1790f4b9c128_SetDate">
    <vt:lpwstr>2023-10-12T08:03:55Z</vt:lpwstr>
  </property>
  <property fmtid="{D5CDD505-2E9C-101B-9397-08002B2CF9AE}" pid="4" name="MSIP_Label_b2aa6e22-2c82-48c6-bf24-1790f4b9c128_Method">
    <vt:lpwstr>Standard</vt:lpwstr>
  </property>
  <property fmtid="{D5CDD505-2E9C-101B-9397-08002B2CF9AE}" pid="5" name="MSIP_Label_b2aa6e22-2c82-48c6-bf24-1790f4b9c128_Name">
    <vt:lpwstr>FIN-DGFZ-Rijksoverheid</vt:lpwstr>
  </property>
  <property fmtid="{D5CDD505-2E9C-101B-9397-08002B2CF9AE}" pid="6" name="MSIP_Label_b2aa6e22-2c82-48c6-bf24-1790f4b9c128_SiteId">
    <vt:lpwstr>84712536-f524-40a0-913b-5d25ba502732</vt:lpwstr>
  </property>
  <property fmtid="{D5CDD505-2E9C-101B-9397-08002B2CF9AE}" pid="7" name="MSIP_Label_b2aa6e22-2c82-48c6-bf24-1790f4b9c128_ActionId">
    <vt:lpwstr>3bca9c2c-c1af-4dbb-be87-cea966ad7650</vt:lpwstr>
  </property>
  <property fmtid="{D5CDD505-2E9C-101B-9397-08002B2CF9AE}" pid="8" name="MSIP_Label_b2aa6e22-2c82-48c6-bf24-1790f4b9c128_ContentBits">
    <vt:lpwstr>0</vt:lpwstr>
  </property>
</Properties>
</file>